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0006" w14:textId="422D0F0A" w:rsidR="00625E66" w:rsidRPr="00625E66" w:rsidRDefault="00625E66" w:rsidP="00625E66">
      <w:pPr>
        <w:pStyle w:val="NormalWeb"/>
        <w:rPr>
          <w:rFonts w:asciiTheme="minorBidi" w:hAnsiTheme="minorBidi" w:cstheme="minorBidi"/>
          <w:sz w:val="22"/>
          <w:szCs w:val="22"/>
        </w:rPr>
      </w:pPr>
      <w:r w:rsidRPr="00625E66">
        <w:rPr>
          <w:rStyle w:val="Strong"/>
          <w:rFonts w:asciiTheme="minorBidi" w:eastAsiaTheme="majorEastAsia" w:hAnsiTheme="minorBidi" w:cstheme="minorBidi"/>
          <w:sz w:val="22"/>
          <w:szCs w:val="22"/>
        </w:rPr>
        <w:t>Job Title:</w:t>
      </w:r>
      <w:r w:rsidRPr="00625E66">
        <w:rPr>
          <w:rFonts w:asciiTheme="minorBidi" w:hAnsiTheme="minorBidi" w:cstheme="minorBidi"/>
          <w:sz w:val="22"/>
          <w:szCs w:val="22"/>
        </w:rPr>
        <w:t xml:space="preserve"> ECA and Events Assistant</w:t>
      </w:r>
      <w:r w:rsidR="002B40C3">
        <w:rPr>
          <w:rFonts w:asciiTheme="minorBidi" w:hAnsiTheme="minorBidi" w:cstheme="minorBidi"/>
          <w:sz w:val="22"/>
          <w:szCs w:val="22"/>
        </w:rPr>
        <w:t xml:space="preserve"> (</w:t>
      </w:r>
      <w:r w:rsidR="002B40C3" w:rsidRPr="002B40C3">
        <w:rPr>
          <w:rFonts w:asciiTheme="minorBidi" w:hAnsiTheme="minorBidi" w:cstheme="minorBidi"/>
          <w:sz w:val="22"/>
          <w:szCs w:val="22"/>
        </w:rPr>
        <w:t>UAE Nationals</w:t>
      </w:r>
      <w:r w:rsidR="002B40C3">
        <w:rPr>
          <w:rFonts w:asciiTheme="minorBidi" w:hAnsiTheme="minorBidi" w:cstheme="minorBidi"/>
          <w:sz w:val="22"/>
          <w:szCs w:val="22"/>
        </w:rPr>
        <w:t>)</w:t>
      </w:r>
      <w:r w:rsidRPr="00625E66">
        <w:rPr>
          <w:rFonts w:asciiTheme="minorBidi" w:hAnsiTheme="minorBidi" w:cstheme="minorBidi"/>
          <w:sz w:val="22"/>
          <w:szCs w:val="22"/>
        </w:rPr>
        <w:br/>
      </w:r>
      <w:r w:rsidRPr="00625E66">
        <w:rPr>
          <w:rStyle w:val="Strong"/>
          <w:rFonts w:asciiTheme="minorBidi" w:eastAsiaTheme="majorEastAsia" w:hAnsiTheme="minorBidi" w:cstheme="minorBidi"/>
          <w:sz w:val="22"/>
          <w:szCs w:val="22"/>
        </w:rPr>
        <w:t>Location:</w:t>
      </w:r>
      <w:r w:rsidRPr="00625E66">
        <w:rPr>
          <w:rFonts w:asciiTheme="minorBidi" w:hAnsiTheme="minorBidi" w:cstheme="minorBidi"/>
          <w:sz w:val="22"/>
          <w:szCs w:val="22"/>
        </w:rPr>
        <w:t xml:space="preserve"> The Arbor School Dubai</w:t>
      </w:r>
      <w:r w:rsidRPr="00625E66">
        <w:rPr>
          <w:rFonts w:asciiTheme="minorBidi" w:hAnsiTheme="minorBidi" w:cstheme="minorBidi"/>
          <w:sz w:val="22"/>
          <w:szCs w:val="22"/>
        </w:rPr>
        <w:br/>
      </w:r>
      <w:r w:rsidRPr="00625E66">
        <w:rPr>
          <w:rStyle w:val="Strong"/>
          <w:rFonts w:asciiTheme="minorBidi" w:eastAsiaTheme="majorEastAsia" w:hAnsiTheme="minorBidi" w:cstheme="minorBidi"/>
          <w:sz w:val="22"/>
          <w:szCs w:val="22"/>
        </w:rPr>
        <w:t>Reports To:</w:t>
      </w:r>
      <w:r w:rsidRPr="00625E66">
        <w:rPr>
          <w:rFonts w:asciiTheme="minorBidi" w:hAnsiTheme="minorBidi" w:cstheme="minorBidi"/>
          <w:sz w:val="22"/>
          <w:szCs w:val="22"/>
        </w:rPr>
        <w:t xml:space="preserve"> Events &amp; ECA Manager</w:t>
      </w:r>
    </w:p>
    <w:p w14:paraId="7E529262" w14:textId="77777777" w:rsidR="00625E66" w:rsidRPr="00625E66" w:rsidRDefault="00625E66" w:rsidP="00625E66">
      <w:pPr>
        <w:pStyle w:val="NormalWeb"/>
        <w:rPr>
          <w:rFonts w:asciiTheme="minorBidi" w:hAnsiTheme="minorBidi" w:cstheme="minorBidi"/>
          <w:sz w:val="22"/>
          <w:szCs w:val="22"/>
        </w:rPr>
      </w:pPr>
      <w:r w:rsidRPr="00625E66">
        <w:rPr>
          <w:rStyle w:val="Strong"/>
          <w:rFonts w:asciiTheme="minorBidi" w:eastAsiaTheme="majorEastAsia" w:hAnsiTheme="minorBidi" w:cstheme="minorBidi"/>
          <w:sz w:val="22"/>
          <w:szCs w:val="22"/>
        </w:rPr>
        <w:t>Job Overview:</w:t>
      </w:r>
      <w:r w:rsidRPr="00625E66">
        <w:rPr>
          <w:rFonts w:asciiTheme="minorBidi" w:hAnsiTheme="minorBidi" w:cstheme="minorBidi"/>
          <w:sz w:val="22"/>
          <w:szCs w:val="22"/>
        </w:rPr>
        <w:br/>
        <w:t>We are looking for a proactive and organized ECA and Events Assistant to support the planning, coordination, and delivery of extracurricular and afterschool activities at The Arbor School. The ideal candidate will have excellent communication skills, be highly detail-oriented, and be committed to promoting a positive and safe environment for all students. You will assist in managing ECA schedules, coordinating with staff and parents, optimizing school facilities for community use, and supporting events management to enhance the overall student experience.</w:t>
      </w:r>
    </w:p>
    <w:p w14:paraId="40C6C03F" w14:textId="77777777" w:rsidR="00625E66" w:rsidRPr="00625E66" w:rsidRDefault="00625E66" w:rsidP="00625E66">
      <w:pPr>
        <w:pStyle w:val="NormalWeb"/>
        <w:rPr>
          <w:rFonts w:asciiTheme="minorBidi" w:hAnsiTheme="minorBidi" w:cstheme="minorBidi"/>
          <w:sz w:val="22"/>
          <w:szCs w:val="22"/>
        </w:rPr>
      </w:pPr>
      <w:r w:rsidRPr="00625E66">
        <w:rPr>
          <w:rStyle w:val="Strong"/>
          <w:rFonts w:asciiTheme="minorBidi" w:eastAsiaTheme="majorEastAsia" w:hAnsiTheme="minorBidi" w:cstheme="minorBidi"/>
          <w:sz w:val="22"/>
          <w:szCs w:val="22"/>
        </w:rPr>
        <w:t>Key Responsibilities:</w:t>
      </w:r>
    </w:p>
    <w:p w14:paraId="23CA1A76" w14:textId="77777777" w:rsidR="00625E66" w:rsidRPr="00625E66" w:rsidRDefault="00625E66" w:rsidP="00625E66">
      <w:pPr>
        <w:pStyle w:val="NormalWeb"/>
        <w:numPr>
          <w:ilvl w:val="0"/>
          <w:numId w:val="1"/>
        </w:numPr>
        <w:rPr>
          <w:rFonts w:asciiTheme="minorBidi" w:hAnsiTheme="minorBidi" w:cstheme="minorBidi"/>
          <w:sz w:val="22"/>
          <w:szCs w:val="22"/>
        </w:rPr>
      </w:pPr>
      <w:r w:rsidRPr="00625E66">
        <w:rPr>
          <w:rFonts w:asciiTheme="minorBidi" w:hAnsiTheme="minorBidi" w:cstheme="minorBidi"/>
          <w:sz w:val="22"/>
          <w:szCs w:val="22"/>
        </w:rPr>
        <w:t>Collaborate with the Events &amp; ECA Manager to plan and prepare the annual and termly ECA calendar and schedules.</w:t>
      </w:r>
    </w:p>
    <w:p w14:paraId="1B65F816" w14:textId="77777777" w:rsidR="00625E66" w:rsidRPr="00625E66" w:rsidRDefault="00625E66" w:rsidP="00625E66">
      <w:pPr>
        <w:pStyle w:val="NormalWeb"/>
        <w:numPr>
          <w:ilvl w:val="0"/>
          <w:numId w:val="1"/>
        </w:numPr>
        <w:rPr>
          <w:rFonts w:asciiTheme="minorBidi" w:hAnsiTheme="minorBidi" w:cstheme="minorBidi"/>
          <w:sz w:val="22"/>
          <w:szCs w:val="22"/>
        </w:rPr>
      </w:pPr>
      <w:r w:rsidRPr="00625E66">
        <w:rPr>
          <w:rFonts w:asciiTheme="minorBidi" w:hAnsiTheme="minorBidi" w:cstheme="minorBidi"/>
          <w:sz w:val="22"/>
          <w:szCs w:val="22"/>
        </w:rPr>
        <w:t>Coordinate ECA allocations and communicate information to parents and staff.</w:t>
      </w:r>
    </w:p>
    <w:p w14:paraId="31EB27F4" w14:textId="77777777" w:rsidR="00625E66" w:rsidRPr="00625E66" w:rsidRDefault="00625E66" w:rsidP="00625E66">
      <w:pPr>
        <w:pStyle w:val="NormalWeb"/>
        <w:numPr>
          <w:ilvl w:val="0"/>
          <w:numId w:val="1"/>
        </w:numPr>
        <w:rPr>
          <w:rFonts w:asciiTheme="minorBidi" w:hAnsiTheme="minorBidi" w:cstheme="minorBidi"/>
          <w:sz w:val="22"/>
          <w:szCs w:val="22"/>
        </w:rPr>
      </w:pPr>
      <w:r w:rsidRPr="00625E66">
        <w:rPr>
          <w:rFonts w:asciiTheme="minorBidi" w:hAnsiTheme="minorBidi" w:cstheme="minorBidi"/>
          <w:sz w:val="22"/>
          <w:szCs w:val="22"/>
        </w:rPr>
        <w:t>Act as a liaison for parents regarding ECA activities and maintain daily attendance registers.</w:t>
      </w:r>
    </w:p>
    <w:p w14:paraId="25688BD1" w14:textId="77777777" w:rsidR="00625E66" w:rsidRPr="00625E66" w:rsidRDefault="00625E66" w:rsidP="00625E66">
      <w:pPr>
        <w:pStyle w:val="NormalWeb"/>
        <w:numPr>
          <w:ilvl w:val="0"/>
          <w:numId w:val="1"/>
        </w:numPr>
        <w:rPr>
          <w:rFonts w:asciiTheme="minorBidi" w:hAnsiTheme="minorBidi" w:cstheme="minorBidi"/>
          <w:sz w:val="22"/>
          <w:szCs w:val="22"/>
        </w:rPr>
      </w:pPr>
      <w:r w:rsidRPr="00625E66">
        <w:rPr>
          <w:rFonts w:asciiTheme="minorBidi" w:hAnsiTheme="minorBidi" w:cstheme="minorBidi"/>
          <w:sz w:val="22"/>
          <w:szCs w:val="22"/>
        </w:rPr>
        <w:t>Ensure accuracy of ECA student lists and support staff in supervising activities.</w:t>
      </w:r>
    </w:p>
    <w:p w14:paraId="36C8920A" w14:textId="77777777" w:rsidR="00625E66" w:rsidRPr="00625E66" w:rsidRDefault="00625E66" w:rsidP="00625E66">
      <w:pPr>
        <w:pStyle w:val="NormalWeb"/>
        <w:numPr>
          <w:ilvl w:val="0"/>
          <w:numId w:val="1"/>
        </w:numPr>
        <w:rPr>
          <w:rFonts w:asciiTheme="minorBidi" w:hAnsiTheme="minorBidi" w:cstheme="minorBidi"/>
          <w:sz w:val="22"/>
          <w:szCs w:val="22"/>
        </w:rPr>
      </w:pPr>
      <w:r w:rsidRPr="00625E66">
        <w:rPr>
          <w:rFonts w:asciiTheme="minorBidi" w:hAnsiTheme="minorBidi" w:cstheme="minorBidi"/>
          <w:sz w:val="22"/>
          <w:szCs w:val="22"/>
        </w:rPr>
        <w:t>Assist with tracking and pursuing outstanding payments in collaboration with the Finance team.</w:t>
      </w:r>
    </w:p>
    <w:p w14:paraId="47975D8D" w14:textId="77777777" w:rsidR="00625E66" w:rsidRPr="00625E66" w:rsidRDefault="00625E66" w:rsidP="00625E66">
      <w:pPr>
        <w:pStyle w:val="NormalWeb"/>
        <w:numPr>
          <w:ilvl w:val="0"/>
          <w:numId w:val="1"/>
        </w:numPr>
        <w:rPr>
          <w:rFonts w:asciiTheme="minorBidi" w:hAnsiTheme="minorBidi" w:cstheme="minorBidi"/>
          <w:sz w:val="22"/>
          <w:szCs w:val="22"/>
        </w:rPr>
      </w:pPr>
      <w:r w:rsidRPr="00625E66">
        <w:rPr>
          <w:rFonts w:asciiTheme="minorBidi" w:hAnsiTheme="minorBidi" w:cstheme="minorBidi"/>
          <w:sz w:val="22"/>
          <w:szCs w:val="22"/>
        </w:rPr>
        <w:t>Promote the use of school facilities to the wider community and monitor facility maintenance needs.</w:t>
      </w:r>
    </w:p>
    <w:p w14:paraId="14ECD4D9" w14:textId="77777777" w:rsidR="00625E66" w:rsidRPr="00625E66" w:rsidRDefault="00625E66" w:rsidP="00625E66">
      <w:pPr>
        <w:pStyle w:val="NormalWeb"/>
        <w:numPr>
          <w:ilvl w:val="0"/>
          <w:numId w:val="1"/>
        </w:numPr>
        <w:rPr>
          <w:rFonts w:asciiTheme="minorBidi" w:hAnsiTheme="minorBidi" w:cstheme="minorBidi"/>
          <w:sz w:val="22"/>
          <w:szCs w:val="22"/>
        </w:rPr>
      </w:pPr>
      <w:r w:rsidRPr="00625E66">
        <w:rPr>
          <w:rFonts w:asciiTheme="minorBidi" w:hAnsiTheme="minorBidi" w:cstheme="minorBidi"/>
          <w:sz w:val="22"/>
          <w:szCs w:val="22"/>
        </w:rPr>
        <w:t>Support the planning and execution of school events and extracurricular activities.</w:t>
      </w:r>
    </w:p>
    <w:p w14:paraId="5CAE4E84" w14:textId="77777777" w:rsidR="00625E66" w:rsidRPr="00625E66" w:rsidRDefault="00625E66" w:rsidP="00625E66">
      <w:pPr>
        <w:pStyle w:val="NormalWeb"/>
        <w:numPr>
          <w:ilvl w:val="0"/>
          <w:numId w:val="1"/>
        </w:numPr>
        <w:rPr>
          <w:rFonts w:asciiTheme="minorBidi" w:hAnsiTheme="minorBidi" w:cstheme="minorBidi"/>
          <w:sz w:val="22"/>
          <w:szCs w:val="22"/>
        </w:rPr>
      </w:pPr>
      <w:r w:rsidRPr="00625E66">
        <w:rPr>
          <w:rFonts w:asciiTheme="minorBidi" w:hAnsiTheme="minorBidi" w:cstheme="minorBidi"/>
          <w:sz w:val="22"/>
          <w:szCs w:val="22"/>
        </w:rPr>
        <w:t>Report any concerns or issues to the Events &amp; ECA Manager promptly.</w:t>
      </w:r>
    </w:p>
    <w:p w14:paraId="2606F4F2" w14:textId="77777777" w:rsidR="00625E66" w:rsidRPr="00625E66" w:rsidRDefault="00625E66" w:rsidP="00625E66">
      <w:pPr>
        <w:pStyle w:val="NormalWeb"/>
        <w:numPr>
          <w:ilvl w:val="0"/>
          <w:numId w:val="1"/>
        </w:numPr>
        <w:rPr>
          <w:rFonts w:asciiTheme="minorBidi" w:hAnsiTheme="minorBidi" w:cstheme="minorBidi"/>
          <w:sz w:val="22"/>
          <w:szCs w:val="22"/>
        </w:rPr>
      </w:pPr>
      <w:r w:rsidRPr="00625E66">
        <w:rPr>
          <w:rFonts w:asciiTheme="minorBidi" w:hAnsiTheme="minorBidi" w:cstheme="minorBidi"/>
          <w:sz w:val="22"/>
          <w:szCs w:val="22"/>
        </w:rPr>
        <w:t>Ensure compliance with safeguarding policies and health and safety regulations.</w:t>
      </w:r>
    </w:p>
    <w:p w14:paraId="73EFBD54" w14:textId="77777777" w:rsidR="00625E66" w:rsidRPr="00625E66" w:rsidRDefault="00625E66" w:rsidP="00625E66">
      <w:pPr>
        <w:pStyle w:val="NormalWeb"/>
        <w:rPr>
          <w:rFonts w:asciiTheme="minorBidi" w:hAnsiTheme="minorBidi" w:cstheme="minorBidi"/>
          <w:sz w:val="22"/>
          <w:szCs w:val="22"/>
        </w:rPr>
      </w:pPr>
      <w:r w:rsidRPr="00625E66">
        <w:rPr>
          <w:rStyle w:val="Strong"/>
          <w:rFonts w:asciiTheme="minorBidi" w:eastAsiaTheme="majorEastAsia" w:hAnsiTheme="minorBidi" w:cstheme="minorBidi"/>
          <w:sz w:val="22"/>
          <w:szCs w:val="22"/>
        </w:rPr>
        <w:t>Skills and Qualifications:</w:t>
      </w:r>
    </w:p>
    <w:p w14:paraId="48E3C2EF" w14:textId="77777777" w:rsidR="00625E66" w:rsidRPr="00625E66" w:rsidRDefault="00625E66" w:rsidP="00625E66">
      <w:pPr>
        <w:pStyle w:val="NormalWeb"/>
        <w:numPr>
          <w:ilvl w:val="0"/>
          <w:numId w:val="2"/>
        </w:numPr>
        <w:rPr>
          <w:rFonts w:asciiTheme="minorBidi" w:hAnsiTheme="minorBidi" w:cstheme="minorBidi"/>
          <w:sz w:val="22"/>
          <w:szCs w:val="22"/>
        </w:rPr>
      </w:pPr>
      <w:r w:rsidRPr="00625E66">
        <w:rPr>
          <w:rFonts w:asciiTheme="minorBidi" w:hAnsiTheme="minorBidi" w:cstheme="minorBidi"/>
          <w:sz w:val="22"/>
          <w:szCs w:val="22"/>
        </w:rPr>
        <w:t>Strong organizational and multitasking abilities.</w:t>
      </w:r>
    </w:p>
    <w:p w14:paraId="64BA3046" w14:textId="77777777" w:rsidR="00625E66" w:rsidRPr="00625E66" w:rsidRDefault="00625E66" w:rsidP="00625E66">
      <w:pPr>
        <w:pStyle w:val="NormalWeb"/>
        <w:numPr>
          <w:ilvl w:val="0"/>
          <w:numId w:val="2"/>
        </w:numPr>
        <w:rPr>
          <w:rFonts w:asciiTheme="minorBidi" w:hAnsiTheme="minorBidi" w:cstheme="minorBidi"/>
          <w:sz w:val="22"/>
          <w:szCs w:val="22"/>
        </w:rPr>
      </w:pPr>
      <w:r w:rsidRPr="00625E66">
        <w:rPr>
          <w:rFonts w:asciiTheme="minorBidi" w:hAnsiTheme="minorBidi" w:cstheme="minorBidi"/>
          <w:sz w:val="22"/>
          <w:szCs w:val="22"/>
        </w:rPr>
        <w:t>Excellent communication and interpersonal skills.</w:t>
      </w:r>
    </w:p>
    <w:p w14:paraId="55DAEB62" w14:textId="77777777" w:rsidR="00625E66" w:rsidRPr="00625E66" w:rsidRDefault="00625E66" w:rsidP="00625E66">
      <w:pPr>
        <w:pStyle w:val="NormalWeb"/>
        <w:numPr>
          <w:ilvl w:val="0"/>
          <w:numId w:val="2"/>
        </w:numPr>
        <w:rPr>
          <w:rFonts w:asciiTheme="minorBidi" w:hAnsiTheme="minorBidi" w:cstheme="minorBidi"/>
          <w:sz w:val="22"/>
          <w:szCs w:val="22"/>
        </w:rPr>
      </w:pPr>
      <w:r w:rsidRPr="00625E66">
        <w:rPr>
          <w:rFonts w:asciiTheme="minorBidi" w:hAnsiTheme="minorBidi" w:cstheme="minorBidi"/>
          <w:sz w:val="22"/>
          <w:szCs w:val="22"/>
        </w:rPr>
        <w:t>Ability to work collaboratively with staff, parents, and students.</w:t>
      </w:r>
    </w:p>
    <w:p w14:paraId="4A84F567" w14:textId="77777777" w:rsidR="00625E66" w:rsidRPr="00625E66" w:rsidRDefault="00625E66" w:rsidP="00625E66">
      <w:pPr>
        <w:pStyle w:val="NormalWeb"/>
        <w:numPr>
          <w:ilvl w:val="0"/>
          <w:numId w:val="2"/>
        </w:numPr>
        <w:rPr>
          <w:rFonts w:asciiTheme="minorBidi" w:hAnsiTheme="minorBidi" w:cstheme="minorBidi"/>
          <w:sz w:val="22"/>
          <w:szCs w:val="22"/>
        </w:rPr>
      </w:pPr>
      <w:r w:rsidRPr="00625E66">
        <w:rPr>
          <w:rFonts w:asciiTheme="minorBidi" w:hAnsiTheme="minorBidi" w:cstheme="minorBidi"/>
          <w:sz w:val="22"/>
          <w:szCs w:val="22"/>
        </w:rPr>
        <w:t>Proficient with basic office software and willingness to learn scheduling and registration systems.</w:t>
      </w:r>
    </w:p>
    <w:p w14:paraId="69C75259" w14:textId="77777777" w:rsidR="00625E66" w:rsidRPr="00625E66" w:rsidRDefault="00625E66" w:rsidP="00625E66">
      <w:pPr>
        <w:pStyle w:val="NormalWeb"/>
        <w:numPr>
          <w:ilvl w:val="0"/>
          <w:numId w:val="2"/>
        </w:numPr>
        <w:rPr>
          <w:rFonts w:asciiTheme="minorBidi" w:hAnsiTheme="minorBidi" w:cstheme="minorBidi"/>
          <w:sz w:val="22"/>
          <w:szCs w:val="22"/>
        </w:rPr>
      </w:pPr>
      <w:r w:rsidRPr="00625E66">
        <w:rPr>
          <w:rFonts w:asciiTheme="minorBidi" w:hAnsiTheme="minorBidi" w:cstheme="minorBidi"/>
          <w:sz w:val="22"/>
          <w:szCs w:val="22"/>
        </w:rPr>
        <w:t>Commitment to safeguarding and promoting student welfare.</w:t>
      </w:r>
    </w:p>
    <w:p w14:paraId="1EAF09AF" w14:textId="77777777" w:rsidR="00625E66" w:rsidRPr="00625E66" w:rsidRDefault="00625E66" w:rsidP="00625E66">
      <w:pPr>
        <w:pStyle w:val="NormalWeb"/>
        <w:rPr>
          <w:rFonts w:asciiTheme="minorBidi" w:hAnsiTheme="minorBidi" w:cstheme="minorBidi"/>
          <w:sz w:val="22"/>
          <w:szCs w:val="22"/>
        </w:rPr>
      </w:pPr>
      <w:r w:rsidRPr="00625E66">
        <w:rPr>
          <w:rStyle w:val="Strong"/>
          <w:rFonts w:asciiTheme="minorBidi" w:eastAsiaTheme="majorEastAsia" w:hAnsiTheme="minorBidi" w:cstheme="minorBidi"/>
          <w:sz w:val="22"/>
          <w:szCs w:val="22"/>
        </w:rPr>
        <w:t>Preferred Qualifications:</w:t>
      </w:r>
    </w:p>
    <w:p w14:paraId="3C1340E3" w14:textId="77777777" w:rsidR="00625E66" w:rsidRPr="00625E66" w:rsidRDefault="00625E66" w:rsidP="00625E66">
      <w:pPr>
        <w:pStyle w:val="NormalWeb"/>
        <w:numPr>
          <w:ilvl w:val="0"/>
          <w:numId w:val="3"/>
        </w:numPr>
        <w:rPr>
          <w:rFonts w:asciiTheme="minorBidi" w:hAnsiTheme="minorBidi" w:cstheme="minorBidi"/>
          <w:sz w:val="22"/>
          <w:szCs w:val="22"/>
        </w:rPr>
      </w:pPr>
      <w:r w:rsidRPr="00625E66">
        <w:rPr>
          <w:rFonts w:asciiTheme="minorBidi" w:hAnsiTheme="minorBidi" w:cstheme="minorBidi"/>
          <w:sz w:val="22"/>
          <w:szCs w:val="22"/>
        </w:rPr>
        <w:t>Experience supporting extracurricular or events programs.</w:t>
      </w:r>
    </w:p>
    <w:p w14:paraId="49AD14CA" w14:textId="77777777" w:rsidR="00625E66" w:rsidRPr="00625E66" w:rsidRDefault="00625E66" w:rsidP="00625E66">
      <w:pPr>
        <w:pStyle w:val="NormalWeb"/>
        <w:numPr>
          <w:ilvl w:val="0"/>
          <w:numId w:val="3"/>
        </w:numPr>
        <w:rPr>
          <w:rFonts w:asciiTheme="minorBidi" w:hAnsiTheme="minorBidi" w:cstheme="minorBidi"/>
          <w:sz w:val="22"/>
          <w:szCs w:val="22"/>
        </w:rPr>
      </w:pPr>
      <w:r w:rsidRPr="00625E66">
        <w:rPr>
          <w:rFonts w:asciiTheme="minorBidi" w:hAnsiTheme="minorBidi" w:cstheme="minorBidi"/>
          <w:sz w:val="22"/>
          <w:szCs w:val="22"/>
        </w:rPr>
        <w:t>Knowledge of school policies and safeguarding frameworks.</w:t>
      </w:r>
    </w:p>
    <w:p w14:paraId="1003586F" w14:textId="77777777" w:rsidR="00625E66" w:rsidRPr="00625E66" w:rsidRDefault="00625E66" w:rsidP="00625E66">
      <w:pPr>
        <w:pStyle w:val="NormalWeb"/>
        <w:numPr>
          <w:ilvl w:val="0"/>
          <w:numId w:val="3"/>
        </w:numPr>
        <w:rPr>
          <w:rFonts w:asciiTheme="minorBidi" w:hAnsiTheme="minorBidi" w:cstheme="minorBidi"/>
          <w:sz w:val="22"/>
          <w:szCs w:val="22"/>
        </w:rPr>
      </w:pPr>
      <w:r w:rsidRPr="00625E66">
        <w:rPr>
          <w:rFonts w:asciiTheme="minorBidi" w:hAnsiTheme="minorBidi" w:cstheme="minorBidi"/>
          <w:sz w:val="22"/>
          <w:szCs w:val="22"/>
        </w:rPr>
        <w:t>Flexibility to support occasional afterschool and event hours.</w:t>
      </w:r>
    </w:p>
    <w:p w14:paraId="6B646600" w14:textId="77777777" w:rsidR="00625E66" w:rsidRPr="00625E66" w:rsidRDefault="00625E66" w:rsidP="00625E66">
      <w:pPr>
        <w:pStyle w:val="NormalWeb"/>
        <w:rPr>
          <w:rFonts w:asciiTheme="minorBidi" w:hAnsiTheme="minorBidi" w:cstheme="minorBidi"/>
          <w:sz w:val="22"/>
          <w:szCs w:val="22"/>
        </w:rPr>
      </w:pPr>
      <w:r w:rsidRPr="00625E66">
        <w:rPr>
          <w:rStyle w:val="Strong"/>
          <w:rFonts w:asciiTheme="minorBidi" w:eastAsiaTheme="majorEastAsia" w:hAnsiTheme="minorBidi" w:cstheme="minorBidi"/>
          <w:sz w:val="22"/>
          <w:szCs w:val="22"/>
        </w:rPr>
        <w:t>Why Join Us?</w:t>
      </w:r>
    </w:p>
    <w:p w14:paraId="05A9F960" w14:textId="77777777" w:rsidR="00625E66" w:rsidRPr="00625E66" w:rsidRDefault="00625E66" w:rsidP="00625E66">
      <w:pPr>
        <w:pStyle w:val="NormalWeb"/>
        <w:numPr>
          <w:ilvl w:val="0"/>
          <w:numId w:val="4"/>
        </w:numPr>
        <w:rPr>
          <w:rFonts w:asciiTheme="minorBidi" w:hAnsiTheme="minorBidi" w:cstheme="minorBidi"/>
          <w:sz w:val="22"/>
          <w:szCs w:val="22"/>
        </w:rPr>
      </w:pPr>
      <w:r w:rsidRPr="00625E66">
        <w:rPr>
          <w:rFonts w:asciiTheme="minorBidi" w:hAnsiTheme="minorBidi" w:cstheme="minorBidi"/>
          <w:sz w:val="22"/>
          <w:szCs w:val="22"/>
        </w:rPr>
        <w:t>Be part of a vibrant and inclusive school community.</w:t>
      </w:r>
    </w:p>
    <w:p w14:paraId="64D09697" w14:textId="77777777" w:rsidR="00625E66" w:rsidRPr="00625E66" w:rsidRDefault="00625E66" w:rsidP="00625E66">
      <w:pPr>
        <w:pStyle w:val="NormalWeb"/>
        <w:numPr>
          <w:ilvl w:val="0"/>
          <w:numId w:val="4"/>
        </w:numPr>
        <w:rPr>
          <w:rFonts w:asciiTheme="minorBidi" w:hAnsiTheme="minorBidi" w:cstheme="minorBidi"/>
          <w:sz w:val="22"/>
          <w:szCs w:val="22"/>
        </w:rPr>
      </w:pPr>
      <w:r w:rsidRPr="00625E66">
        <w:rPr>
          <w:rFonts w:asciiTheme="minorBidi" w:hAnsiTheme="minorBidi" w:cstheme="minorBidi"/>
          <w:sz w:val="22"/>
          <w:szCs w:val="22"/>
        </w:rPr>
        <w:t>Opportunity to contribute to the holistic development of students.</w:t>
      </w:r>
    </w:p>
    <w:p w14:paraId="312DF9F8" w14:textId="77777777" w:rsidR="00625E66" w:rsidRPr="00625E66" w:rsidRDefault="00625E66" w:rsidP="00625E66">
      <w:pPr>
        <w:pStyle w:val="NormalWeb"/>
        <w:numPr>
          <w:ilvl w:val="0"/>
          <w:numId w:val="4"/>
        </w:numPr>
        <w:rPr>
          <w:rFonts w:asciiTheme="minorBidi" w:hAnsiTheme="minorBidi" w:cstheme="minorBidi"/>
          <w:sz w:val="22"/>
          <w:szCs w:val="22"/>
        </w:rPr>
      </w:pPr>
      <w:r w:rsidRPr="00625E66">
        <w:rPr>
          <w:rFonts w:asciiTheme="minorBidi" w:hAnsiTheme="minorBidi" w:cstheme="minorBidi"/>
          <w:sz w:val="22"/>
          <w:szCs w:val="22"/>
        </w:rPr>
        <w:t>Collaborative and supportive working environment.</w:t>
      </w:r>
    </w:p>
    <w:p w14:paraId="4BDB7423" w14:textId="77777777" w:rsidR="00625E66" w:rsidRPr="00625E66" w:rsidRDefault="00625E66" w:rsidP="00625E66">
      <w:pPr>
        <w:pStyle w:val="NormalWeb"/>
        <w:numPr>
          <w:ilvl w:val="0"/>
          <w:numId w:val="4"/>
        </w:numPr>
        <w:rPr>
          <w:rFonts w:asciiTheme="minorBidi" w:hAnsiTheme="minorBidi" w:cstheme="minorBidi"/>
          <w:sz w:val="22"/>
          <w:szCs w:val="22"/>
        </w:rPr>
      </w:pPr>
      <w:r w:rsidRPr="00625E66">
        <w:rPr>
          <w:rFonts w:asciiTheme="minorBidi" w:hAnsiTheme="minorBidi" w:cstheme="minorBidi"/>
          <w:sz w:val="22"/>
          <w:szCs w:val="22"/>
        </w:rPr>
        <w:t>Competitive salary and benefits package.</w:t>
      </w:r>
    </w:p>
    <w:p w14:paraId="3F671FD0" w14:textId="77777777" w:rsidR="00EA442F" w:rsidRPr="00625E66" w:rsidRDefault="00EA442F">
      <w:pPr>
        <w:rPr>
          <w:rFonts w:asciiTheme="minorBidi" w:hAnsiTheme="minorBidi"/>
        </w:rPr>
      </w:pPr>
    </w:p>
    <w:sectPr w:rsidR="00EA442F" w:rsidRPr="00625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4AF6"/>
    <w:multiLevelType w:val="multilevel"/>
    <w:tmpl w:val="163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F6EFB"/>
    <w:multiLevelType w:val="multilevel"/>
    <w:tmpl w:val="B4B4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83CFE"/>
    <w:multiLevelType w:val="multilevel"/>
    <w:tmpl w:val="30A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76D42"/>
    <w:multiLevelType w:val="multilevel"/>
    <w:tmpl w:val="8CB6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73687">
    <w:abstractNumId w:val="2"/>
  </w:num>
  <w:num w:numId="2" w16cid:durableId="1718121950">
    <w:abstractNumId w:val="1"/>
  </w:num>
  <w:num w:numId="3" w16cid:durableId="382486739">
    <w:abstractNumId w:val="0"/>
  </w:num>
  <w:num w:numId="4" w16cid:durableId="1375233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66"/>
    <w:rsid w:val="00101384"/>
    <w:rsid w:val="002B40C3"/>
    <w:rsid w:val="00430391"/>
    <w:rsid w:val="004852C2"/>
    <w:rsid w:val="00625E66"/>
    <w:rsid w:val="008502EB"/>
    <w:rsid w:val="00AE150C"/>
    <w:rsid w:val="00D93098"/>
    <w:rsid w:val="00EA442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24A8"/>
  <w15:chartTrackingRefBased/>
  <w15:docId w15:val="{20D15FCC-19E4-4F66-8D8B-E484515A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E66"/>
    <w:rPr>
      <w:rFonts w:eastAsiaTheme="majorEastAsia" w:cstheme="majorBidi"/>
      <w:color w:val="272727" w:themeColor="text1" w:themeTint="D8"/>
    </w:rPr>
  </w:style>
  <w:style w:type="paragraph" w:styleId="Title">
    <w:name w:val="Title"/>
    <w:basedOn w:val="Normal"/>
    <w:next w:val="Normal"/>
    <w:link w:val="TitleChar"/>
    <w:uiPriority w:val="10"/>
    <w:qFormat/>
    <w:rsid w:val="0062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E66"/>
    <w:pPr>
      <w:spacing w:before="160"/>
      <w:jc w:val="center"/>
    </w:pPr>
    <w:rPr>
      <w:i/>
      <w:iCs/>
      <w:color w:val="404040" w:themeColor="text1" w:themeTint="BF"/>
    </w:rPr>
  </w:style>
  <w:style w:type="character" w:customStyle="1" w:styleId="QuoteChar">
    <w:name w:val="Quote Char"/>
    <w:basedOn w:val="DefaultParagraphFont"/>
    <w:link w:val="Quote"/>
    <w:uiPriority w:val="29"/>
    <w:rsid w:val="00625E66"/>
    <w:rPr>
      <w:i/>
      <w:iCs/>
      <w:color w:val="404040" w:themeColor="text1" w:themeTint="BF"/>
    </w:rPr>
  </w:style>
  <w:style w:type="paragraph" w:styleId="ListParagraph">
    <w:name w:val="List Paragraph"/>
    <w:basedOn w:val="Normal"/>
    <w:uiPriority w:val="34"/>
    <w:qFormat/>
    <w:rsid w:val="00625E66"/>
    <w:pPr>
      <w:ind w:left="720"/>
      <w:contextualSpacing/>
    </w:pPr>
  </w:style>
  <w:style w:type="character" w:styleId="IntenseEmphasis">
    <w:name w:val="Intense Emphasis"/>
    <w:basedOn w:val="DefaultParagraphFont"/>
    <w:uiPriority w:val="21"/>
    <w:qFormat/>
    <w:rsid w:val="00625E66"/>
    <w:rPr>
      <w:i/>
      <w:iCs/>
      <w:color w:val="0F4761" w:themeColor="accent1" w:themeShade="BF"/>
    </w:rPr>
  </w:style>
  <w:style w:type="paragraph" w:styleId="IntenseQuote">
    <w:name w:val="Intense Quote"/>
    <w:basedOn w:val="Normal"/>
    <w:next w:val="Normal"/>
    <w:link w:val="IntenseQuoteChar"/>
    <w:uiPriority w:val="30"/>
    <w:qFormat/>
    <w:rsid w:val="0062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E66"/>
    <w:rPr>
      <w:i/>
      <w:iCs/>
      <w:color w:val="0F4761" w:themeColor="accent1" w:themeShade="BF"/>
    </w:rPr>
  </w:style>
  <w:style w:type="character" w:styleId="IntenseReference">
    <w:name w:val="Intense Reference"/>
    <w:basedOn w:val="DefaultParagraphFont"/>
    <w:uiPriority w:val="32"/>
    <w:qFormat/>
    <w:rsid w:val="00625E66"/>
    <w:rPr>
      <w:b/>
      <w:bCs/>
      <w:smallCaps/>
      <w:color w:val="0F4761" w:themeColor="accent1" w:themeShade="BF"/>
      <w:spacing w:val="5"/>
    </w:rPr>
  </w:style>
  <w:style w:type="paragraph" w:styleId="NormalWeb">
    <w:name w:val="Normal (Web)"/>
    <w:basedOn w:val="Normal"/>
    <w:uiPriority w:val="99"/>
    <w:semiHidden/>
    <w:unhideWhenUsed/>
    <w:rsid w:val="00625E66"/>
    <w:pPr>
      <w:spacing w:before="100" w:beforeAutospacing="1" w:after="100" w:afterAutospacing="1" w:line="240" w:lineRule="auto"/>
    </w:pPr>
    <w:rPr>
      <w:rFonts w:ascii="Times New Roman" w:eastAsia="Times New Roman" w:hAnsi="Times New Roman" w:cs="Times New Roman"/>
      <w:kern w:val="0"/>
      <w:sz w:val="24"/>
      <w:szCs w:val="24"/>
      <w:lang w:eastAsia="en-AE"/>
      <w14:ligatures w14:val="none"/>
    </w:rPr>
  </w:style>
  <w:style w:type="character" w:styleId="Strong">
    <w:name w:val="Strong"/>
    <w:basedOn w:val="DefaultParagraphFont"/>
    <w:uiPriority w:val="22"/>
    <w:qFormat/>
    <w:rsid w:val="00625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1996</Characters>
  <Application>Microsoft Office Word</Application>
  <DocSecurity>0</DocSecurity>
  <Lines>41</Lines>
  <Paragraphs>27</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Hamda Yasin</dc:creator>
  <cp:keywords/>
  <dc:description/>
  <cp:lastModifiedBy>Hamda Yasin</cp:lastModifiedBy>
  <cp:revision>3</cp:revision>
  <dcterms:created xsi:type="dcterms:W3CDTF">2025-10-20T08:41:00Z</dcterms:created>
  <dcterms:modified xsi:type="dcterms:W3CDTF">2025-10-24T07:19:00Z</dcterms:modified>
</cp:coreProperties>
</file>